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59C4E" w14:textId="77777777" w:rsidR="00CC0107" w:rsidRDefault="00CC0107">
      <w:pPr>
        <w:rPr>
          <w:b/>
        </w:rPr>
      </w:pPr>
    </w:p>
    <w:p w14:paraId="5ECE2CA3" w14:textId="77777777" w:rsidR="00EE0615" w:rsidRPr="008C0465" w:rsidRDefault="0046783C">
      <w:pPr>
        <w:rPr>
          <w:b/>
        </w:rPr>
      </w:pPr>
      <w:bookmarkStart w:id="0" w:name="_GoBack"/>
      <w:bookmarkEnd w:id="0"/>
      <w:r w:rsidRPr="008C0465">
        <w:rPr>
          <w:b/>
        </w:rPr>
        <w:t>COMPTE RENDU DE L’ASSEMBLEE GENERALE DU 18 JUIN 2017</w:t>
      </w:r>
    </w:p>
    <w:p w14:paraId="26934933" w14:textId="77777777" w:rsidR="0046783C" w:rsidRDefault="0046783C"/>
    <w:p w14:paraId="226C4FCC" w14:textId="061C8CB3" w:rsidR="001178E7" w:rsidRDefault="001178E7">
      <w:r>
        <w:t xml:space="preserve">L’an 2017 et le 18 juin à 12h00 se sont réunis en Assemblée Générale les membres ayant répondu à la convocation (présents </w:t>
      </w:r>
      <w:r w:rsidR="00DA7B00">
        <w:t>15</w:t>
      </w:r>
      <w:r>
        <w:t xml:space="preserve">, procurations </w:t>
      </w:r>
      <w:r w:rsidR="00F0149C">
        <w:t>21</w:t>
      </w:r>
      <w:r>
        <w:t xml:space="preserve">, absents excusés </w:t>
      </w:r>
      <w:r w:rsidR="00FB2541">
        <w:t>7</w:t>
      </w:r>
      <w:r>
        <w:t>)</w:t>
      </w:r>
      <w:r w:rsidR="00A819DE">
        <w:t>, en présence de M. le Consul du Bénin à Marseille.</w:t>
      </w:r>
    </w:p>
    <w:p w14:paraId="69E61CE7" w14:textId="77777777" w:rsidR="00F0149C" w:rsidRDefault="00F0149C"/>
    <w:p w14:paraId="52730881" w14:textId="6BFE091B" w:rsidR="00F0149C" w:rsidRPr="00617398" w:rsidRDefault="00F0149C">
      <w:pPr>
        <w:rPr>
          <w:b/>
        </w:rPr>
      </w:pPr>
      <w:r w:rsidRPr="00617398">
        <w:rPr>
          <w:b/>
        </w:rPr>
        <w:t>1. BILAN MORAL</w:t>
      </w:r>
      <w:r w:rsidR="008C0465">
        <w:rPr>
          <w:b/>
        </w:rPr>
        <w:t xml:space="preserve"> ANNEE 2016</w:t>
      </w:r>
    </w:p>
    <w:p w14:paraId="3BEFB78A" w14:textId="77777777" w:rsidR="00F0149C" w:rsidRDefault="00F0149C"/>
    <w:p w14:paraId="77F573E6" w14:textId="3305F355" w:rsidR="0046783C" w:rsidRDefault="0046783C" w:rsidP="00886A42">
      <w:pPr>
        <w:jc w:val="both"/>
      </w:pPr>
      <w:r>
        <w:t xml:space="preserve">Le Président remercie les personnes présentes à l’assemblée, en nombre assez réduit cette </w:t>
      </w:r>
      <w:r w:rsidR="00F0149C">
        <w:t>année (à cause des élections ? </w:t>
      </w:r>
      <w:r>
        <w:t xml:space="preserve">la fête des pères ?) et également tous ceux qui soutiennent Le </w:t>
      </w:r>
      <w:proofErr w:type="spellStart"/>
      <w:r>
        <w:t>Sothiou</w:t>
      </w:r>
      <w:proofErr w:type="spellEnd"/>
      <w:r>
        <w:t>, p</w:t>
      </w:r>
      <w:r w:rsidR="00F0149C">
        <w:t>our</w:t>
      </w:r>
      <w:r>
        <w:t xml:space="preserve"> le temps </w:t>
      </w:r>
      <w:r w:rsidR="008D5B48">
        <w:t xml:space="preserve">qu’ils </w:t>
      </w:r>
      <w:r>
        <w:t>consacr</w:t>
      </w:r>
      <w:r w:rsidR="008D5B48">
        <w:t>ent</w:t>
      </w:r>
      <w:r>
        <w:t xml:space="preserve"> à l’association en France et sur le terrain, </w:t>
      </w:r>
      <w:r w:rsidR="00F0149C">
        <w:t xml:space="preserve">et </w:t>
      </w:r>
      <w:r>
        <w:t>leurs dons</w:t>
      </w:r>
      <w:r w:rsidR="001178E7">
        <w:t xml:space="preserve">. Un remerciement particulier </w:t>
      </w:r>
      <w:r w:rsidR="00F0149C">
        <w:t xml:space="preserve">à </w:t>
      </w:r>
      <w:r>
        <w:t>notre parrain, Edouard Loubet</w:t>
      </w:r>
      <w:r w:rsidR="00FC5595">
        <w:t xml:space="preserve">, qui nous a régalés comme d’habitude lors de la soirée de novembre et au Dr Calixte, qui met régulièrement à la disposition de nos membres sa maison de </w:t>
      </w:r>
      <w:proofErr w:type="spellStart"/>
      <w:r w:rsidR="00FC5595">
        <w:t>Kétou</w:t>
      </w:r>
      <w:proofErr w:type="spellEnd"/>
      <w:r w:rsidR="0002614F">
        <w:t xml:space="preserve">, ainsi qu’aux membres actifs du </w:t>
      </w:r>
      <w:proofErr w:type="spellStart"/>
      <w:r w:rsidR="0002614F">
        <w:t>Sothiou</w:t>
      </w:r>
      <w:proofErr w:type="spellEnd"/>
      <w:r w:rsidR="0002614F">
        <w:t xml:space="preserve"> en Mauritanie et au Bénin.</w:t>
      </w:r>
    </w:p>
    <w:p w14:paraId="36D08B55" w14:textId="23D20610" w:rsidR="0046783C" w:rsidRDefault="0046783C" w:rsidP="009857A0">
      <w:pPr>
        <w:jc w:val="both"/>
      </w:pPr>
      <w:r>
        <w:t>Il fait également le bilan des activités pour l’année 2016</w:t>
      </w:r>
    </w:p>
    <w:p w14:paraId="17189590" w14:textId="77777777" w:rsidR="006D5B6D" w:rsidRDefault="006D5B6D">
      <w:pPr>
        <w:rPr>
          <w:u w:val="single"/>
        </w:rPr>
      </w:pPr>
    </w:p>
    <w:p w14:paraId="732E3B5E" w14:textId="2283030C" w:rsidR="0046783C" w:rsidRPr="006D5B6D" w:rsidRDefault="0046783C">
      <w:pPr>
        <w:rPr>
          <w:u w:val="single"/>
        </w:rPr>
      </w:pPr>
      <w:r w:rsidRPr="008D5B48">
        <w:rPr>
          <w:u w:val="single"/>
        </w:rPr>
        <w:t>Mauritanie :</w:t>
      </w:r>
    </w:p>
    <w:p w14:paraId="4FA88AE5" w14:textId="2249B4EA" w:rsidR="0046783C" w:rsidRDefault="0046783C" w:rsidP="00886A42">
      <w:pPr>
        <w:pStyle w:val="Paragraphedeliste"/>
        <w:numPr>
          <w:ilvl w:val="0"/>
          <w:numId w:val="1"/>
        </w:numPr>
        <w:jc w:val="both"/>
      </w:pPr>
      <w:r>
        <w:t>7 missions dentaires</w:t>
      </w:r>
      <w:r w:rsidR="00FC5595">
        <w:t xml:space="preserve">, dont 1 effectuée par le Président  et 6 par des dentistes et infirmiers locaux, rémunérés par Le </w:t>
      </w:r>
      <w:proofErr w:type="spellStart"/>
      <w:r w:rsidR="00FC5595">
        <w:t>Sothiou</w:t>
      </w:r>
      <w:proofErr w:type="spellEnd"/>
      <w:r w:rsidR="00FC5595">
        <w:t> : 764 patients ont été traités</w:t>
      </w:r>
    </w:p>
    <w:p w14:paraId="0FE555E0" w14:textId="77777777" w:rsidR="0046783C" w:rsidRDefault="0046783C" w:rsidP="00886A42">
      <w:pPr>
        <w:pStyle w:val="Paragraphedeliste"/>
        <w:numPr>
          <w:ilvl w:val="0"/>
          <w:numId w:val="1"/>
        </w:numPr>
        <w:jc w:val="both"/>
      </w:pPr>
      <w:r>
        <w:t>vérification du bon fonctionnement des jardins potagers dans les trois villages</w:t>
      </w:r>
    </w:p>
    <w:p w14:paraId="6C1C2E51" w14:textId="2DE24FB4" w:rsidR="00CE00D8" w:rsidRDefault="00CE00D8" w:rsidP="00886A42">
      <w:pPr>
        <w:pStyle w:val="Paragraphedeliste"/>
        <w:numPr>
          <w:ilvl w:val="0"/>
          <w:numId w:val="1"/>
        </w:numPr>
        <w:jc w:val="both"/>
      </w:pPr>
      <w:r>
        <w:t>projet de construction du garage pour abriter l’unité mobile (achevé en mai dernier)</w:t>
      </w:r>
    </w:p>
    <w:p w14:paraId="5E187A9D" w14:textId="6C24CB26" w:rsidR="008D5B48" w:rsidRDefault="008D5B48" w:rsidP="00886A42">
      <w:pPr>
        <w:pStyle w:val="Paragraphedeliste"/>
        <w:numPr>
          <w:ilvl w:val="0"/>
          <w:numId w:val="1"/>
        </w:numPr>
        <w:jc w:val="both"/>
      </w:pPr>
      <w:r>
        <w:t xml:space="preserve">étude de la possibilité de remplacer les cantines des écoles fermées par le Ministère par une cantine à El </w:t>
      </w:r>
      <w:proofErr w:type="spellStart"/>
      <w:r>
        <w:t>Beyed</w:t>
      </w:r>
      <w:proofErr w:type="spellEnd"/>
      <w:r>
        <w:t xml:space="preserve"> et/ou </w:t>
      </w:r>
      <w:proofErr w:type="spellStart"/>
      <w:r>
        <w:t>Tanouchert</w:t>
      </w:r>
      <w:proofErr w:type="spellEnd"/>
      <w:r>
        <w:t xml:space="preserve"> suivant la demande locale.</w:t>
      </w:r>
    </w:p>
    <w:p w14:paraId="4B85A9FF" w14:textId="77777777" w:rsidR="00FC5595" w:rsidRDefault="00FC5595" w:rsidP="00886A42">
      <w:pPr>
        <w:pStyle w:val="Paragraphedeliste"/>
        <w:numPr>
          <w:ilvl w:val="0"/>
          <w:numId w:val="1"/>
        </w:numPr>
        <w:jc w:val="both"/>
      </w:pPr>
      <w:r>
        <w:t xml:space="preserve">reconnaissance officielle du </w:t>
      </w:r>
      <w:proofErr w:type="spellStart"/>
      <w:r>
        <w:t>Sothiou</w:t>
      </w:r>
      <w:proofErr w:type="spellEnd"/>
      <w:r>
        <w:t xml:space="preserve"> par le Ministère de la Santé </w:t>
      </w:r>
    </w:p>
    <w:p w14:paraId="2C9AF4C2" w14:textId="77777777" w:rsidR="001B0921" w:rsidRDefault="001B0921" w:rsidP="00886A42">
      <w:pPr>
        <w:jc w:val="both"/>
      </w:pPr>
    </w:p>
    <w:p w14:paraId="5A926325" w14:textId="4B3F4D82" w:rsidR="008D5B48" w:rsidRDefault="001B0921" w:rsidP="00886A42">
      <w:pPr>
        <w:jc w:val="both"/>
      </w:pPr>
      <w:r>
        <w:t xml:space="preserve">Il est à noter que le Ministère des Affaires Etrangères  a (enfin !) placé le nord-est de la Mauritanie, là où </w:t>
      </w:r>
      <w:r w:rsidR="00617398">
        <w:t xml:space="preserve">Le </w:t>
      </w:r>
      <w:proofErr w:type="spellStart"/>
      <w:r w:rsidR="00617398">
        <w:t>Sothiou</w:t>
      </w:r>
      <w:proofErr w:type="spellEnd"/>
      <w:r w:rsidR="00617398">
        <w:t xml:space="preserve"> </w:t>
      </w:r>
      <w:r>
        <w:t>interv</w:t>
      </w:r>
      <w:r w:rsidR="00617398">
        <w:t>i</w:t>
      </w:r>
      <w:r>
        <w:t>en</w:t>
      </w:r>
      <w:r w:rsidR="00617398">
        <w:t>t</w:t>
      </w:r>
      <w:r>
        <w:t>, en zone orange et non plus en zone rouge, ce qui permettra à toutes les bonnes volontés de s’y rendre</w:t>
      </w:r>
      <w:r w:rsidR="00FC5595">
        <w:t xml:space="preserve"> plus facilement…</w:t>
      </w:r>
      <w:r w:rsidR="007844D0">
        <w:t xml:space="preserve"> et à  l’activité touristique de redémarrer.</w:t>
      </w:r>
    </w:p>
    <w:p w14:paraId="252E839D" w14:textId="77777777" w:rsidR="006D5B6D" w:rsidRDefault="006D5B6D" w:rsidP="00886A42">
      <w:pPr>
        <w:jc w:val="both"/>
        <w:rPr>
          <w:u w:val="single"/>
        </w:rPr>
      </w:pPr>
    </w:p>
    <w:p w14:paraId="3FE93E0D" w14:textId="047BF0C3" w:rsidR="00820126" w:rsidRDefault="008D5B48" w:rsidP="00886A42">
      <w:pPr>
        <w:jc w:val="both"/>
      </w:pPr>
      <w:r w:rsidRPr="00F0595D">
        <w:rPr>
          <w:u w:val="single"/>
        </w:rPr>
        <w:t>Bénin </w:t>
      </w:r>
      <w:r>
        <w:t>:</w:t>
      </w:r>
    </w:p>
    <w:p w14:paraId="646152DB" w14:textId="67B9CA0B" w:rsidR="00490510" w:rsidRDefault="00820126" w:rsidP="00886A42">
      <w:pPr>
        <w:pStyle w:val="Paragraphedeliste"/>
        <w:numPr>
          <w:ilvl w:val="0"/>
          <w:numId w:val="1"/>
        </w:numPr>
        <w:jc w:val="both"/>
      </w:pPr>
      <w:r>
        <w:t xml:space="preserve">2 missions dentaires </w:t>
      </w:r>
      <w:r w:rsidR="001E6749">
        <w:t xml:space="preserve">à </w:t>
      </w:r>
      <w:proofErr w:type="spellStart"/>
      <w:r w:rsidR="001E6749">
        <w:t>Kétou</w:t>
      </w:r>
      <w:proofErr w:type="spellEnd"/>
      <w:r w:rsidR="001E6749">
        <w:t xml:space="preserve"> </w:t>
      </w:r>
      <w:r w:rsidR="00490510">
        <w:t xml:space="preserve">en janvier 2016 par le Dr Catherine Arnould et en août  par </w:t>
      </w:r>
      <w:r w:rsidR="007844D0">
        <w:t xml:space="preserve">Antoine et Solène, </w:t>
      </w:r>
      <w:r w:rsidR="00490510">
        <w:t xml:space="preserve">un couple de dentistes en plus des deux missions par mois effectuées par l’infirmier spécialisé Marius rémunéré par Le </w:t>
      </w:r>
      <w:proofErr w:type="spellStart"/>
      <w:r w:rsidR="00490510">
        <w:t>Sothiou</w:t>
      </w:r>
      <w:proofErr w:type="spellEnd"/>
      <w:r w:rsidR="00490510">
        <w:t xml:space="preserve"> (arrêtées en mars 2017).</w:t>
      </w:r>
    </w:p>
    <w:p w14:paraId="3D7CC71C" w14:textId="70B39269" w:rsidR="00490510" w:rsidRDefault="00490510" w:rsidP="00886A42">
      <w:pPr>
        <w:ind w:left="709" w:hanging="349"/>
        <w:jc w:val="both"/>
      </w:pPr>
      <w:r>
        <w:t xml:space="preserve">-     interventions du Dr Glass et Dr Bois auprès </w:t>
      </w:r>
      <w:r w:rsidR="00562960">
        <w:t xml:space="preserve">du dispensaire et </w:t>
      </w:r>
      <w:r>
        <w:t xml:space="preserve">de la maternité </w:t>
      </w:r>
      <w:r w:rsidR="00CF37B9">
        <w:t xml:space="preserve">St Pierre à </w:t>
      </w:r>
      <w:proofErr w:type="spellStart"/>
      <w:r w:rsidR="00CF37B9">
        <w:t>Kétou</w:t>
      </w:r>
      <w:proofErr w:type="spellEnd"/>
      <w:r w:rsidR="00CF37B9">
        <w:t xml:space="preserve"> et du </w:t>
      </w:r>
      <w:r w:rsidR="00562960">
        <w:t>dispensaire d’</w:t>
      </w:r>
      <w:proofErr w:type="spellStart"/>
      <w:r w:rsidR="00562960">
        <w:t>Illikimou</w:t>
      </w:r>
      <w:proofErr w:type="spellEnd"/>
      <w:r w:rsidR="00562960">
        <w:t xml:space="preserve">, ainsi qu’Emilia </w:t>
      </w:r>
      <w:proofErr w:type="spellStart"/>
      <w:r w:rsidR="00562960">
        <w:t>Selam</w:t>
      </w:r>
      <w:proofErr w:type="spellEnd"/>
      <w:r w:rsidR="00562960">
        <w:t>, infirmière.</w:t>
      </w:r>
    </w:p>
    <w:p w14:paraId="70685E28" w14:textId="3404C1A1" w:rsidR="00490510" w:rsidRDefault="005F4E02" w:rsidP="00886A42">
      <w:pPr>
        <w:pStyle w:val="Paragraphedeliste"/>
        <w:jc w:val="both"/>
      </w:pPr>
      <w:r>
        <w:t xml:space="preserve">Ils ont tous </w:t>
      </w:r>
      <w:r w:rsidR="00FC5595">
        <w:t xml:space="preserve">effectué des consultations et des soins et continué </w:t>
      </w:r>
      <w:r>
        <w:t xml:space="preserve">un </w:t>
      </w:r>
      <w:r w:rsidR="00FC5595">
        <w:t xml:space="preserve">important </w:t>
      </w:r>
      <w:r>
        <w:t xml:space="preserve">travail de formation afin de transmettre </w:t>
      </w:r>
      <w:r w:rsidR="00FC5595">
        <w:t>leurs compétence et connaissances au personnel médical local.</w:t>
      </w:r>
    </w:p>
    <w:p w14:paraId="78B6EBF1" w14:textId="49CD81EC" w:rsidR="00003005" w:rsidRDefault="00FA6CCA" w:rsidP="00886A42">
      <w:pPr>
        <w:pStyle w:val="Paragraphedeliste"/>
        <w:numPr>
          <w:ilvl w:val="0"/>
          <w:numId w:val="1"/>
        </w:numPr>
        <w:jc w:val="both"/>
      </w:pPr>
      <w:r>
        <w:t>Installation de panneaux solaires</w:t>
      </w:r>
      <w:r w:rsidR="00003005">
        <w:t xml:space="preserve"> au dispensaire d’</w:t>
      </w:r>
      <w:proofErr w:type="spellStart"/>
      <w:r w:rsidR="00003005">
        <w:t>Illikimou</w:t>
      </w:r>
      <w:proofErr w:type="spellEnd"/>
      <w:r w:rsidR="00003005">
        <w:t xml:space="preserve"> et étude des possibilités </w:t>
      </w:r>
      <w:r w:rsidR="008C0465">
        <w:t>d’y</w:t>
      </w:r>
      <w:r w:rsidR="00003005">
        <w:t xml:space="preserve"> amener l’eau</w:t>
      </w:r>
    </w:p>
    <w:p w14:paraId="7FA63209" w14:textId="1C8673C4" w:rsidR="00CA12F6" w:rsidRDefault="00CA12F6" w:rsidP="00886A42">
      <w:pPr>
        <w:pStyle w:val="Paragraphedeliste"/>
        <w:numPr>
          <w:ilvl w:val="0"/>
          <w:numId w:val="1"/>
        </w:numPr>
        <w:jc w:val="both"/>
      </w:pPr>
      <w:r>
        <w:t xml:space="preserve">nous avons également aidé le Centre pour l’Enfance </w:t>
      </w:r>
      <w:proofErr w:type="spellStart"/>
      <w:r>
        <w:t>Andia</w:t>
      </w:r>
      <w:proofErr w:type="spellEnd"/>
      <w:r>
        <w:t>/</w:t>
      </w:r>
      <w:proofErr w:type="spellStart"/>
      <w:r>
        <w:t>Cefodec</w:t>
      </w:r>
      <w:proofErr w:type="spellEnd"/>
      <w:r>
        <w:t>, notamment pour la  réfection du toit du dortoir des filles, les foyers de la cuisine, l’aire de séchage alimentaire…</w:t>
      </w:r>
    </w:p>
    <w:p w14:paraId="36DFB8EA" w14:textId="1D3BD9C3" w:rsidR="00CA12F6" w:rsidRDefault="00CA12F6" w:rsidP="00CA12F6">
      <w:pPr>
        <w:pStyle w:val="Paragraphedeliste"/>
        <w:numPr>
          <w:ilvl w:val="0"/>
          <w:numId w:val="1"/>
        </w:numPr>
      </w:pPr>
      <w:r>
        <w:lastRenderedPageBreak/>
        <w:t>une mission médicale et une mission dentaire avec le matériel portable ont été assurées pour tous les enfants du centre par le Dr Glass et le Dr Arnould.</w:t>
      </w:r>
    </w:p>
    <w:p w14:paraId="3DF30BF0" w14:textId="77777777" w:rsidR="00CA12F6" w:rsidRDefault="00CA12F6" w:rsidP="005F4E02">
      <w:pPr>
        <w:pStyle w:val="Paragraphedeliste"/>
      </w:pPr>
    </w:p>
    <w:p w14:paraId="0BBB6438" w14:textId="0BB050DD" w:rsidR="00CA12F6" w:rsidRDefault="00FA6CCA" w:rsidP="00FA6CCA">
      <w:pPr>
        <w:pStyle w:val="Paragraphedeliste"/>
        <w:ind w:hanging="720"/>
        <w:rPr>
          <w:b/>
        </w:rPr>
      </w:pPr>
      <w:r w:rsidRPr="00FA6CCA">
        <w:rPr>
          <w:b/>
        </w:rPr>
        <w:t>2. BILAN FINANCIER</w:t>
      </w:r>
      <w:r w:rsidR="008C0465">
        <w:rPr>
          <w:b/>
        </w:rPr>
        <w:t xml:space="preserve"> ANNEE 2016</w:t>
      </w:r>
    </w:p>
    <w:p w14:paraId="507F33F2" w14:textId="77777777" w:rsidR="00FA6CCA" w:rsidRDefault="00FA6CCA" w:rsidP="00FA6CCA">
      <w:pPr>
        <w:pStyle w:val="Paragraphedeliste"/>
        <w:ind w:hanging="720"/>
        <w:rPr>
          <w:b/>
        </w:rPr>
      </w:pPr>
    </w:p>
    <w:p w14:paraId="3AF8AF05" w14:textId="472BBF0D" w:rsidR="00FA6CCA" w:rsidRDefault="00FA6CCA" w:rsidP="00FA6CCA">
      <w:pPr>
        <w:pStyle w:val="Paragraphedeliste"/>
        <w:ind w:left="0"/>
      </w:pPr>
      <w:r>
        <w:t>Le trésorier soumet ensuite le bilan financier de l’année 2016. Quitus est donné sur l’approbation des comptes (Annexe 1)</w:t>
      </w:r>
    </w:p>
    <w:p w14:paraId="2AA2EB5B" w14:textId="77777777" w:rsidR="00FA6CCA" w:rsidRDefault="00FA6CCA" w:rsidP="00FA6CCA">
      <w:pPr>
        <w:pStyle w:val="Paragraphedeliste"/>
        <w:ind w:left="0"/>
      </w:pPr>
    </w:p>
    <w:p w14:paraId="744D2A04" w14:textId="4F51C28E" w:rsidR="00FA6CCA" w:rsidRPr="00FA6CCA" w:rsidRDefault="00FA6CCA" w:rsidP="00FA6CCA">
      <w:pPr>
        <w:pStyle w:val="Paragraphedeliste"/>
        <w:ind w:left="0"/>
        <w:rPr>
          <w:b/>
        </w:rPr>
      </w:pPr>
      <w:r w:rsidRPr="00FA6CCA">
        <w:rPr>
          <w:b/>
        </w:rPr>
        <w:t>3. ACTIONS ET MISSIONS FUTURES</w:t>
      </w:r>
    </w:p>
    <w:p w14:paraId="6D0B3B5C" w14:textId="1B42107C" w:rsidR="008D5B48" w:rsidRDefault="008D5B48" w:rsidP="001B0921"/>
    <w:p w14:paraId="0EA19908" w14:textId="476DA581" w:rsidR="00FA6CCA" w:rsidRDefault="00FA6CCA" w:rsidP="00886A42">
      <w:pPr>
        <w:jc w:val="both"/>
      </w:pPr>
      <w:r>
        <w:t xml:space="preserve">Pour la </w:t>
      </w:r>
      <w:r w:rsidRPr="00FA6CCA">
        <w:rPr>
          <w:b/>
        </w:rPr>
        <w:t>Mauritanie</w:t>
      </w:r>
      <w:r>
        <w:t xml:space="preserve">, le système actuel qui fonctionne bien permettra d’effectuer 10 missions dentaires dans l’année 2017. Le Président et le Dr </w:t>
      </w:r>
      <w:proofErr w:type="spellStart"/>
      <w:r>
        <w:t>Lurati</w:t>
      </w:r>
      <w:proofErr w:type="spellEnd"/>
      <w:r>
        <w:t xml:space="preserve"> – chirurgien dentiste – ont prévu de se rendre à </w:t>
      </w:r>
      <w:proofErr w:type="spellStart"/>
      <w:r>
        <w:t>Ouadane</w:t>
      </w:r>
      <w:proofErr w:type="spellEnd"/>
      <w:r>
        <w:t xml:space="preserve">, El </w:t>
      </w:r>
      <w:proofErr w:type="spellStart"/>
      <w:r>
        <w:t>Beyed</w:t>
      </w:r>
      <w:proofErr w:type="spellEnd"/>
      <w:r>
        <w:t xml:space="preserve"> et Chinguetti pour dispenser des soins dentaires et réviser le matériel sur place.</w:t>
      </w:r>
    </w:p>
    <w:p w14:paraId="1EB1B42D" w14:textId="0654C25F" w:rsidR="00003005" w:rsidRDefault="00FA6CCA" w:rsidP="00886A42">
      <w:pPr>
        <w:jc w:val="both"/>
      </w:pPr>
      <w:r>
        <w:t>Il faut également étudier la possibilité d’ouvrir une cantine scolaire, s’il y a une demande locale, en remplacement de celles qui ont été fermées.</w:t>
      </w:r>
    </w:p>
    <w:p w14:paraId="706FBC66" w14:textId="77777777" w:rsidR="006D7DA5" w:rsidRDefault="00003005" w:rsidP="00886A42">
      <w:pPr>
        <w:jc w:val="both"/>
      </w:pPr>
      <w:r>
        <w:t xml:space="preserve">Pour le </w:t>
      </w:r>
      <w:r w:rsidRPr="00CD3212">
        <w:rPr>
          <w:b/>
        </w:rPr>
        <w:t>Bénin</w:t>
      </w:r>
      <w:r>
        <w:t xml:space="preserve">, nous sommes toujours en attente de la nomination </w:t>
      </w:r>
      <w:r w:rsidR="00562960">
        <w:t xml:space="preserve">par le Ministère </w:t>
      </w:r>
      <w:r>
        <w:t xml:space="preserve">d’un infirmer spécialisé </w:t>
      </w:r>
      <w:r w:rsidR="00821F42">
        <w:t xml:space="preserve">pour les cabinets de </w:t>
      </w:r>
      <w:proofErr w:type="spellStart"/>
      <w:r w:rsidR="00821F42">
        <w:t>Kétou</w:t>
      </w:r>
      <w:proofErr w:type="spellEnd"/>
      <w:r w:rsidR="00821F42">
        <w:t xml:space="preserve"> et </w:t>
      </w:r>
      <w:proofErr w:type="spellStart"/>
      <w:r w:rsidR="00821F42">
        <w:t>Banikora</w:t>
      </w:r>
      <w:proofErr w:type="spellEnd"/>
      <w:r w:rsidR="00821F42">
        <w:t xml:space="preserve">, </w:t>
      </w:r>
      <w:r w:rsidR="00D91896">
        <w:t xml:space="preserve">une autre possibilité serait de trouver </w:t>
      </w:r>
      <w:r w:rsidR="00562960">
        <w:t xml:space="preserve">des praticiens disposés à effectuer des vacations rémunérées par Le </w:t>
      </w:r>
      <w:proofErr w:type="spellStart"/>
      <w:r w:rsidR="00562960">
        <w:t>Sothiou</w:t>
      </w:r>
      <w:proofErr w:type="spellEnd"/>
      <w:r w:rsidR="00562960">
        <w:t xml:space="preserve"> par l’intermédiaire du Conseil de l’Ordre des Chirurgiens Dentistes</w:t>
      </w:r>
      <w:r w:rsidR="00D91896">
        <w:t>.</w:t>
      </w:r>
      <w:r w:rsidR="00562960">
        <w:t xml:space="preserve"> </w:t>
      </w:r>
      <w:r w:rsidR="00D91896">
        <w:t>La solution</w:t>
      </w:r>
      <w:r w:rsidR="00821F42">
        <w:t xml:space="preserve"> </w:t>
      </w:r>
      <w:r w:rsidR="00D91896">
        <w:t xml:space="preserve">la plus facile et rapide </w:t>
      </w:r>
      <w:r w:rsidR="00562960">
        <w:t>est</w:t>
      </w:r>
      <w:r w:rsidR="00821F42">
        <w:t xml:space="preserve"> d’aider </w:t>
      </w:r>
      <w:r w:rsidR="00562960">
        <w:t xml:space="preserve">à l’installation d’un cabinet </w:t>
      </w:r>
      <w:r w:rsidR="00D91896">
        <w:t xml:space="preserve">au dispensaire </w:t>
      </w:r>
      <w:r w:rsidR="00562960">
        <w:t xml:space="preserve">St Pierre, par l’envoi d’un fauteuil dentaire </w:t>
      </w:r>
      <w:r w:rsidR="00D91896">
        <w:t xml:space="preserve">qui sera utilisé par une dentiste béninoise recrutée et rémunérée par Pierre, envoyé par le conteneur </w:t>
      </w:r>
      <w:r w:rsidR="006D7DA5">
        <w:t xml:space="preserve">arrivé à bon port le 11 juin dernier. </w:t>
      </w:r>
    </w:p>
    <w:p w14:paraId="6C065440" w14:textId="099B90C4" w:rsidR="00562960" w:rsidRDefault="00562960" w:rsidP="00886A42">
      <w:pPr>
        <w:jc w:val="both"/>
      </w:pPr>
      <w:r>
        <w:t xml:space="preserve">Egalement continuer la formation </w:t>
      </w:r>
      <w:r w:rsidR="00CD3212">
        <w:t>du personnel médical et soutenir le Cent</w:t>
      </w:r>
      <w:r w:rsidR="00D91896">
        <w:t xml:space="preserve">re pour l’enfance </w:t>
      </w:r>
      <w:proofErr w:type="spellStart"/>
      <w:r w:rsidR="00D91896">
        <w:t>Andia</w:t>
      </w:r>
      <w:proofErr w:type="spellEnd"/>
      <w:r w:rsidR="00D91896">
        <w:t xml:space="preserve"> dans le développement de l’agro-pastorale, dans le but de rendre le Centre auto-suffisant en terme alimentaire et augmenter ainsi le nombre des enfants accueillis.</w:t>
      </w:r>
    </w:p>
    <w:p w14:paraId="0A79FF12" w14:textId="4F431EEC" w:rsidR="00D91896" w:rsidRDefault="00D91896" w:rsidP="00886A42">
      <w:pPr>
        <w:jc w:val="both"/>
      </w:pPr>
      <w:r>
        <w:t xml:space="preserve">A la demande du directeur du groupe scolaire primaire Place Centenaire à </w:t>
      </w:r>
      <w:proofErr w:type="spellStart"/>
      <w:r>
        <w:t>Kétou</w:t>
      </w:r>
      <w:proofErr w:type="spellEnd"/>
      <w:r>
        <w:t xml:space="preserve"> (1150 élèves) un effort sera axé sur la prévention et l’éducation à l’hygiène dentaire dans </w:t>
      </w:r>
      <w:r w:rsidR="00886A42">
        <w:t>cette école</w:t>
      </w:r>
      <w:r>
        <w:t>.</w:t>
      </w:r>
    </w:p>
    <w:p w14:paraId="5D2EFF68" w14:textId="77777777" w:rsidR="00FA6CCA" w:rsidRDefault="00FA6CCA" w:rsidP="00886A42">
      <w:pPr>
        <w:jc w:val="both"/>
      </w:pPr>
    </w:p>
    <w:p w14:paraId="38370B28" w14:textId="30B9293F" w:rsidR="009B0040" w:rsidRPr="009B0040" w:rsidRDefault="009B0040" w:rsidP="00886A42">
      <w:pPr>
        <w:jc w:val="both"/>
        <w:rPr>
          <w:b/>
        </w:rPr>
      </w:pPr>
      <w:r w:rsidRPr="009B0040">
        <w:rPr>
          <w:b/>
        </w:rPr>
        <w:t>4. SOIREE AU PROFIT DU SOTHIOU</w:t>
      </w:r>
      <w:r>
        <w:rPr>
          <w:b/>
        </w:rPr>
        <w:t xml:space="preserve"> – CHANGEMENT DE DATE </w:t>
      </w:r>
    </w:p>
    <w:p w14:paraId="36603FF2" w14:textId="77777777" w:rsidR="009B0040" w:rsidRDefault="009B0040" w:rsidP="00886A42">
      <w:pPr>
        <w:jc w:val="both"/>
      </w:pPr>
    </w:p>
    <w:p w14:paraId="6F0925CD" w14:textId="4A70144D" w:rsidR="00FA6CCA" w:rsidRDefault="009B0040" w:rsidP="00886A42">
      <w:pPr>
        <w:jc w:val="both"/>
      </w:pPr>
      <w:r>
        <w:t xml:space="preserve">La soirée au Domaine de </w:t>
      </w:r>
      <w:proofErr w:type="spellStart"/>
      <w:r>
        <w:t>Capelongue</w:t>
      </w:r>
      <w:proofErr w:type="spellEnd"/>
      <w:r>
        <w:t xml:space="preserve"> aura lieu le </w:t>
      </w:r>
      <w:r w:rsidRPr="009B0040">
        <w:rPr>
          <w:b/>
          <w:u w:val="single"/>
        </w:rPr>
        <w:t>VENDREDI 20 OCTOBRE</w:t>
      </w:r>
      <w:r>
        <w:t xml:space="preserve">  </w:t>
      </w:r>
    </w:p>
    <w:p w14:paraId="48C7B393" w14:textId="7BC9489C" w:rsidR="009B0040" w:rsidRDefault="006A527C" w:rsidP="00886A42">
      <w:pPr>
        <w:jc w:val="both"/>
      </w:pPr>
      <w:r>
        <w:t xml:space="preserve">Le prix </w:t>
      </w:r>
      <w:r w:rsidR="008C0465">
        <w:t>restant inchangé </w:t>
      </w:r>
      <w:proofErr w:type="gramStart"/>
      <w:r w:rsidR="008C0465">
        <w:t xml:space="preserve">: </w:t>
      </w:r>
      <w:r>
        <w:t xml:space="preserve"> 160</w:t>
      </w:r>
      <w:proofErr w:type="gramEnd"/>
      <w:r>
        <w:t xml:space="preserve"> € (dont 20€ de cotisation au </w:t>
      </w:r>
      <w:proofErr w:type="spellStart"/>
      <w:r>
        <w:t>Sothiou</w:t>
      </w:r>
      <w:proofErr w:type="spellEnd"/>
      <w:r>
        <w:t>).</w:t>
      </w:r>
    </w:p>
    <w:p w14:paraId="18CF251E" w14:textId="77777777" w:rsidR="007B22FA" w:rsidRDefault="007B22FA" w:rsidP="00886A42">
      <w:pPr>
        <w:jc w:val="both"/>
      </w:pPr>
    </w:p>
    <w:p w14:paraId="32AF7BEE" w14:textId="77777777" w:rsidR="008C0465" w:rsidRPr="008C0465" w:rsidRDefault="007B22FA" w:rsidP="00886A42">
      <w:pPr>
        <w:jc w:val="both"/>
        <w:rPr>
          <w:b/>
        </w:rPr>
      </w:pPr>
      <w:r w:rsidRPr="008C0465">
        <w:rPr>
          <w:b/>
        </w:rPr>
        <w:t>5.</w:t>
      </w:r>
      <w:r>
        <w:t xml:space="preserve"> </w:t>
      </w:r>
      <w:r w:rsidR="008C0465" w:rsidRPr="008C0465">
        <w:rPr>
          <w:b/>
        </w:rPr>
        <w:t>QUESTIONS DIVERSES</w:t>
      </w:r>
    </w:p>
    <w:p w14:paraId="4E2BDF8A" w14:textId="77777777" w:rsidR="008C0465" w:rsidRDefault="008C0465" w:rsidP="00886A42">
      <w:pPr>
        <w:jc w:val="both"/>
      </w:pPr>
    </w:p>
    <w:p w14:paraId="5DCFA339" w14:textId="17DAE8F9" w:rsidR="007B22FA" w:rsidRDefault="008C0465" w:rsidP="00886A42">
      <w:pPr>
        <w:jc w:val="both"/>
      </w:pPr>
      <w:r>
        <w:t xml:space="preserve">Aucune candidature n’ayant été reçue par écrit ou lors de l’Assemblée, Jean-Luc </w:t>
      </w:r>
      <w:proofErr w:type="spellStart"/>
      <w:r>
        <w:t>Laget</w:t>
      </w:r>
      <w:proofErr w:type="spellEnd"/>
      <w:r>
        <w:t xml:space="preserve"> se présente en tant que Président, Alain </w:t>
      </w:r>
      <w:proofErr w:type="spellStart"/>
      <w:r>
        <w:t>Brue</w:t>
      </w:r>
      <w:proofErr w:type="spellEnd"/>
      <w:r>
        <w:t xml:space="preserve"> en tant que trésorier, Martine </w:t>
      </w:r>
      <w:proofErr w:type="spellStart"/>
      <w:r>
        <w:t>Laget</w:t>
      </w:r>
      <w:proofErr w:type="spellEnd"/>
      <w:r>
        <w:t xml:space="preserve"> en tant que trésorière adjointe et Carla </w:t>
      </w:r>
      <w:proofErr w:type="spellStart"/>
      <w:r>
        <w:t>Arfeuillère</w:t>
      </w:r>
      <w:proofErr w:type="spellEnd"/>
      <w:r>
        <w:t xml:space="preserve"> en tant que secrétaire. Leurs candidatures sont retenues.</w:t>
      </w:r>
    </w:p>
    <w:p w14:paraId="44285C6B" w14:textId="77777777" w:rsidR="008C0465" w:rsidRDefault="008C0465" w:rsidP="00886A42">
      <w:pPr>
        <w:jc w:val="both"/>
      </w:pPr>
    </w:p>
    <w:p w14:paraId="46F18307" w14:textId="7CB17CB7" w:rsidR="009857A0" w:rsidRDefault="008C0465" w:rsidP="00886A42">
      <w:pPr>
        <w:jc w:val="both"/>
      </w:pPr>
      <w:r>
        <w:t xml:space="preserve">Plus rien n’étant à l’ordre du jour, la </w:t>
      </w:r>
      <w:proofErr w:type="gramStart"/>
      <w:r>
        <w:t>séance est</w:t>
      </w:r>
      <w:proofErr w:type="gramEnd"/>
      <w:r>
        <w:t xml:space="preserve"> levée à 13h30.</w:t>
      </w:r>
    </w:p>
    <w:p w14:paraId="7AD26A4F" w14:textId="53B1F64B" w:rsidR="002E76F5" w:rsidRDefault="009857A0" w:rsidP="009857A0">
      <w:pPr>
        <w:ind w:left="2124" w:firstLine="708"/>
        <w:jc w:val="both"/>
      </w:pPr>
      <w:r>
        <w:rPr>
          <w:noProof/>
        </w:rPr>
        <w:drawing>
          <wp:inline distT="0" distB="0" distL="0" distR="0" wp14:anchorId="63331927" wp14:editId="3A58DA57">
            <wp:extent cx="2281555" cy="572135"/>
            <wp:effectExtent l="0" t="0" r="4445" b="1206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7151" cy="573538"/>
                    </a:xfrm>
                    <a:prstGeom prst="rect">
                      <a:avLst/>
                    </a:prstGeom>
                    <a:noFill/>
                    <a:ln>
                      <a:noFill/>
                    </a:ln>
                  </pic:spPr>
                </pic:pic>
              </a:graphicData>
            </a:graphic>
          </wp:inline>
        </w:drawing>
      </w:r>
    </w:p>
    <w:p w14:paraId="10912F7C" w14:textId="73F33129" w:rsidR="002E76F5" w:rsidRDefault="009857A0" w:rsidP="001B0921">
      <w:r>
        <w:tab/>
      </w:r>
      <w:r>
        <w:tab/>
      </w:r>
      <w:r>
        <w:tab/>
      </w:r>
      <w:r>
        <w:tab/>
      </w:r>
      <w:r w:rsidR="002E76F5">
        <w:tab/>
        <w:t xml:space="preserve">Jean-Luc </w:t>
      </w:r>
      <w:proofErr w:type="spellStart"/>
      <w:r w:rsidR="002E76F5">
        <w:t>Laget</w:t>
      </w:r>
      <w:proofErr w:type="spellEnd"/>
    </w:p>
    <w:p w14:paraId="506F981A" w14:textId="29592141" w:rsidR="002E76F5" w:rsidRDefault="009857A0" w:rsidP="001B0921">
      <w:r>
        <w:tab/>
      </w:r>
      <w:r>
        <w:tab/>
      </w:r>
      <w:r>
        <w:tab/>
      </w:r>
      <w:r>
        <w:tab/>
      </w:r>
      <w:r w:rsidR="002E76F5">
        <w:tab/>
        <w:t xml:space="preserve">   Président</w:t>
      </w:r>
    </w:p>
    <w:p w14:paraId="06E8B917" w14:textId="77777777" w:rsidR="009857A0" w:rsidRDefault="009857A0" w:rsidP="001B0921">
      <w:pPr>
        <w:rPr>
          <w:b/>
        </w:rPr>
      </w:pPr>
    </w:p>
    <w:p w14:paraId="29115F07" w14:textId="77777777" w:rsidR="009857A0" w:rsidRDefault="009857A0" w:rsidP="001B0921">
      <w:pPr>
        <w:rPr>
          <w:b/>
        </w:rPr>
      </w:pPr>
    </w:p>
    <w:p w14:paraId="0A965E1B" w14:textId="640DDB65" w:rsidR="001F37F3" w:rsidRPr="00AC1DA0" w:rsidRDefault="001F37F3" w:rsidP="001B0921">
      <w:pPr>
        <w:rPr>
          <w:b/>
        </w:rPr>
      </w:pPr>
      <w:r w:rsidRPr="00AC1DA0">
        <w:rPr>
          <w:b/>
        </w:rPr>
        <w:t>RAPPORT FINANCIER 2016</w:t>
      </w:r>
    </w:p>
    <w:p w14:paraId="45A4F312" w14:textId="77777777" w:rsidR="001F37F3" w:rsidRDefault="001F37F3" w:rsidP="001B0921"/>
    <w:p w14:paraId="02A69414" w14:textId="3D6EAA32" w:rsidR="001F37F3" w:rsidRPr="00AC1DA0" w:rsidRDefault="001F37F3" w:rsidP="001B0921">
      <w:pPr>
        <w:rPr>
          <w:b/>
        </w:rPr>
      </w:pPr>
      <w:r w:rsidRPr="00AC1DA0">
        <w:rPr>
          <w:b/>
        </w:rPr>
        <w:t>Produits</w:t>
      </w:r>
    </w:p>
    <w:p w14:paraId="4B8B6356" w14:textId="77777777" w:rsidR="001F37F3" w:rsidRDefault="001F37F3" w:rsidP="001B0921"/>
    <w:p w14:paraId="59840360" w14:textId="7F508499" w:rsidR="001F37F3" w:rsidRDefault="001F37F3" w:rsidP="001B0921">
      <w:r>
        <w:t>Le montant total des recettes pour l’exercice 2016 est de</w:t>
      </w:r>
      <w:r>
        <w:tab/>
      </w:r>
      <w:r>
        <w:tab/>
      </w:r>
      <w:r w:rsidRPr="00AC1DA0">
        <w:rPr>
          <w:b/>
        </w:rPr>
        <w:t>57 597€</w:t>
      </w:r>
    </w:p>
    <w:p w14:paraId="6285DF3A" w14:textId="51E3644B" w:rsidR="001F37F3" w:rsidRDefault="00AC1DA0" w:rsidP="001B0921">
      <w:r>
        <w:t>à</w:t>
      </w:r>
      <w:r w:rsidR="001F37F3">
        <w:t xml:space="preserve"> comparer au montant 2015 qui était de</w:t>
      </w:r>
      <w:r w:rsidR="001F37F3">
        <w:tab/>
      </w:r>
      <w:r w:rsidR="001F37F3">
        <w:tab/>
        <w:t>29 044€</w:t>
      </w:r>
    </w:p>
    <w:p w14:paraId="4EFBDF29" w14:textId="5069A7B6" w:rsidR="001F37F3" w:rsidRDefault="00AC1DA0" w:rsidP="001B0921">
      <w:proofErr w:type="gramStart"/>
      <w:r>
        <w:t>l’essentiel</w:t>
      </w:r>
      <w:proofErr w:type="gramEnd"/>
      <w:r>
        <w:t xml:space="preserve"> de cet écart provenant du changement de comptabilisation, jusque là les dons avec renoncement au remboursement n’avaient pas été pris en compte.</w:t>
      </w:r>
    </w:p>
    <w:p w14:paraId="0053E170" w14:textId="77777777" w:rsidR="00AC1DA0" w:rsidRDefault="00AC1DA0" w:rsidP="001B0921"/>
    <w:p w14:paraId="2CFC43E1" w14:textId="6FBCA599" w:rsidR="00AC1DA0" w:rsidRDefault="00AC1DA0" w:rsidP="001B0921">
      <w:r>
        <w:t>Dons</w:t>
      </w:r>
      <w:r>
        <w:tab/>
      </w:r>
      <w:r>
        <w:tab/>
      </w:r>
      <w:r>
        <w:tab/>
      </w:r>
      <w:r>
        <w:tab/>
      </w:r>
      <w:r>
        <w:tab/>
      </w:r>
      <w:r>
        <w:tab/>
      </w:r>
      <w:r>
        <w:tab/>
      </w:r>
      <w:r>
        <w:tab/>
        <w:t>19 837€</w:t>
      </w:r>
    </w:p>
    <w:p w14:paraId="64C4DF70" w14:textId="2BC21F50" w:rsidR="00AC1DA0" w:rsidRDefault="00AC1DA0" w:rsidP="001B0921">
      <w:r>
        <w:t>Dons avec renoncements pour les missions</w:t>
      </w:r>
      <w:r>
        <w:tab/>
      </w:r>
      <w:r>
        <w:tab/>
        <w:t>19 950€</w:t>
      </w:r>
    </w:p>
    <w:p w14:paraId="682698D5" w14:textId="6D04EA18" w:rsidR="00AC1DA0" w:rsidRDefault="00AC1DA0" w:rsidP="001B0921">
      <w:r>
        <w:t xml:space="preserve">Soirée de soutien au Domaine de </w:t>
      </w:r>
      <w:proofErr w:type="spellStart"/>
      <w:r>
        <w:t>Capelongue</w:t>
      </w:r>
      <w:proofErr w:type="spellEnd"/>
      <w:r>
        <w:tab/>
      </w:r>
      <w:r>
        <w:tab/>
        <w:t>12 740€</w:t>
      </w:r>
    </w:p>
    <w:p w14:paraId="57BC4C39" w14:textId="084A9F7B" w:rsidR="00AC1DA0" w:rsidRDefault="00AC1DA0" w:rsidP="001B0921">
      <w:r>
        <w:t>Tombola</w:t>
      </w:r>
      <w:r>
        <w:tab/>
      </w:r>
      <w:r>
        <w:tab/>
      </w:r>
      <w:r>
        <w:tab/>
      </w:r>
      <w:r>
        <w:tab/>
      </w:r>
      <w:r>
        <w:tab/>
      </w:r>
      <w:r>
        <w:tab/>
      </w:r>
      <w:r>
        <w:tab/>
        <w:t xml:space="preserve">   3 250€</w:t>
      </w:r>
    </w:p>
    <w:p w14:paraId="31D4ED8D" w14:textId="289112D2" w:rsidR="00AC1DA0" w:rsidRDefault="00AC1DA0" w:rsidP="001B0921">
      <w:r>
        <w:t>Cotisations 91 adhérents</w:t>
      </w:r>
      <w:r>
        <w:tab/>
      </w:r>
      <w:r>
        <w:tab/>
      </w:r>
      <w:r>
        <w:tab/>
      </w:r>
      <w:r>
        <w:tab/>
      </w:r>
      <w:r>
        <w:tab/>
        <w:t xml:space="preserve">   1 820€</w:t>
      </w:r>
    </w:p>
    <w:p w14:paraId="608BD41C" w14:textId="77777777" w:rsidR="00AC1DA0" w:rsidRDefault="00AC1DA0" w:rsidP="001B0921"/>
    <w:p w14:paraId="6F551D7F" w14:textId="2F597D7C" w:rsidR="00AC1DA0" w:rsidRDefault="00AC1DA0" w:rsidP="001B0921">
      <w:pPr>
        <w:rPr>
          <w:b/>
        </w:rPr>
      </w:pPr>
      <w:r w:rsidRPr="00AC1DA0">
        <w:rPr>
          <w:b/>
        </w:rPr>
        <w:t>Dépenses</w:t>
      </w:r>
    </w:p>
    <w:p w14:paraId="172FCAB4" w14:textId="77777777" w:rsidR="00AC1DA0" w:rsidRDefault="00AC1DA0" w:rsidP="001B0921">
      <w:pPr>
        <w:rPr>
          <w:b/>
        </w:rPr>
      </w:pPr>
    </w:p>
    <w:p w14:paraId="1F8007E6" w14:textId="7A67A758" w:rsidR="00AC1DA0" w:rsidRPr="005A40E2" w:rsidRDefault="00AC1DA0" w:rsidP="001B0921">
      <w:pPr>
        <w:rPr>
          <w:u w:val="single"/>
        </w:rPr>
      </w:pPr>
      <w:r w:rsidRPr="005A40E2">
        <w:rPr>
          <w:u w:val="single"/>
        </w:rPr>
        <w:t>Mauritanie</w:t>
      </w:r>
    </w:p>
    <w:p w14:paraId="0DBBD85A" w14:textId="18B13924" w:rsidR="00AC1DA0" w:rsidRDefault="00AC1DA0" w:rsidP="001B0921">
      <w:r>
        <w:t>Actions</w:t>
      </w:r>
      <w:r>
        <w:tab/>
      </w:r>
      <w:r>
        <w:tab/>
      </w:r>
      <w:r>
        <w:tab/>
      </w:r>
      <w:r>
        <w:tab/>
        <w:t>10 799€</w:t>
      </w:r>
    </w:p>
    <w:p w14:paraId="758BD313" w14:textId="1CBA197F" w:rsidR="00AC1DA0" w:rsidRDefault="00AC1DA0" w:rsidP="001B0921">
      <w:r>
        <w:t>Missions</w:t>
      </w:r>
      <w:r>
        <w:tab/>
      </w:r>
      <w:r>
        <w:tab/>
      </w:r>
      <w:r>
        <w:tab/>
      </w:r>
      <w:r>
        <w:tab/>
        <w:t xml:space="preserve">      978€</w:t>
      </w:r>
      <w:r>
        <w:tab/>
      </w:r>
      <w:r>
        <w:tab/>
        <w:t>11 777€</w:t>
      </w:r>
    </w:p>
    <w:p w14:paraId="7820C889" w14:textId="77777777" w:rsidR="00AC1DA0" w:rsidRDefault="00AC1DA0" w:rsidP="001B0921"/>
    <w:p w14:paraId="225E2087" w14:textId="77777777" w:rsidR="00AC1DA0" w:rsidRPr="005A40E2" w:rsidRDefault="00AC1DA0" w:rsidP="001B0921">
      <w:pPr>
        <w:rPr>
          <w:u w:val="single"/>
        </w:rPr>
      </w:pPr>
      <w:r w:rsidRPr="005A40E2">
        <w:rPr>
          <w:u w:val="single"/>
        </w:rPr>
        <w:t>Bénin</w:t>
      </w:r>
      <w:r w:rsidRPr="005A40E2">
        <w:rPr>
          <w:u w:val="single"/>
        </w:rPr>
        <w:tab/>
      </w:r>
    </w:p>
    <w:p w14:paraId="33FDA9F6" w14:textId="77777777" w:rsidR="00AC1DA0" w:rsidRDefault="00AC1DA0" w:rsidP="001B0921">
      <w:r>
        <w:t>Actions</w:t>
      </w:r>
      <w:r>
        <w:tab/>
      </w:r>
      <w:r>
        <w:tab/>
      </w:r>
      <w:r>
        <w:tab/>
      </w:r>
      <w:r>
        <w:tab/>
        <w:t>12 432€</w:t>
      </w:r>
    </w:p>
    <w:p w14:paraId="22373E34" w14:textId="77777777" w:rsidR="003603EF" w:rsidRDefault="00AC1DA0" w:rsidP="001B0921">
      <w:r>
        <w:t>Missions</w:t>
      </w:r>
      <w:r>
        <w:tab/>
      </w:r>
      <w:r>
        <w:tab/>
      </w:r>
      <w:r>
        <w:tab/>
      </w:r>
      <w:r>
        <w:tab/>
        <w:t xml:space="preserve">   9 231</w:t>
      </w:r>
      <w:r w:rsidR="00CC36D7">
        <w:t>€</w:t>
      </w:r>
      <w:r w:rsidR="00CC36D7">
        <w:tab/>
      </w:r>
      <w:r w:rsidR="00CC36D7">
        <w:tab/>
        <w:t>21 663€</w:t>
      </w:r>
      <w:r>
        <w:tab/>
      </w:r>
    </w:p>
    <w:p w14:paraId="650474B5" w14:textId="77777777" w:rsidR="003603EF" w:rsidRDefault="003603EF" w:rsidP="001B0921"/>
    <w:p w14:paraId="76FE20A9" w14:textId="77777777" w:rsidR="003603EF" w:rsidRDefault="003603EF" w:rsidP="001B0921">
      <w:r>
        <w:t>Frais de fonctionnement</w:t>
      </w:r>
    </w:p>
    <w:p w14:paraId="79D377B3" w14:textId="1C66AB8F" w:rsidR="003603EF" w:rsidRDefault="003603EF" w:rsidP="001B0921">
      <w:r>
        <w:t>Site Internet</w:t>
      </w:r>
      <w:r>
        <w:tab/>
      </w:r>
      <w:r>
        <w:tab/>
      </w:r>
      <w:r>
        <w:tab/>
      </w:r>
      <w:r>
        <w:tab/>
      </w:r>
      <w:r>
        <w:tab/>
      </w:r>
      <w:r>
        <w:tab/>
      </w:r>
      <w:r>
        <w:tab/>
        <w:t xml:space="preserve">        450€</w:t>
      </w:r>
    </w:p>
    <w:p w14:paraId="40BB87D0" w14:textId="02296CBF" w:rsidR="003603EF" w:rsidRDefault="003603EF" w:rsidP="001B0921">
      <w:r>
        <w:t>Assurance</w:t>
      </w:r>
      <w:r>
        <w:tab/>
      </w:r>
      <w:r>
        <w:tab/>
      </w:r>
      <w:r>
        <w:tab/>
      </w:r>
      <w:r>
        <w:tab/>
      </w:r>
      <w:r>
        <w:tab/>
      </w:r>
      <w:r>
        <w:tab/>
      </w:r>
      <w:r>
        <w:tab/>
        <w:t xml:space="preserve">        584€</w:t>
      </w:r>
    </w:p>
    <w:p w14:paraId="2A70DC01" w14:textId="747C5E87" w:rsidR="00AC1DA0" w:rsidRDefault="003603EF" w:rsidP="001B0921">
      <w:r>
        <w:t>Frais de communication</w:t>
      </w:r>
      <w:r>
        <w:tab/>
      </w:r>
      <w:r>
        <w:tab/>
      </w:r>
      <w:r>
        <w:tab/>
      </w:r>
      <w:r>
        <w:tab/>
      </w:r>
      <w:r>
        <w:tab/>
        <w:t xml:space="preserve">        755€</w:t>
      </w:r>
    </w:p>
    <w:p w14:paraId="0D3674D7" w14:textId="042862E5" w:rsidR="003603EF" w:rsidRDefault="003603EF" w:rsidP="001B0921">
      <w:r>
        <w:t>Frais bancaires</w:t>
      </w:r>
      <w:r>
        <w:tab/>
      </w:r>
      <w:r>
        <w:tab/>
      </w:r>
      <w:r>
        <w:tab/>
      </w:r>
      <w:r>
        <w:tab/>
      </w:r>
      <w:r>
        <w:tab/>
      </w:r>
      <w:r>
        <w:tab/>
        <w:t xml:space="preserve">        354€</w:t>
      </w:r>
    </w:p>
    <w:p w14:paraId="45FAAA72" w14:textId="72F00B85" w:rsidR="003603EF" w:rsidRDefault="003603EF" w:rsidP="001B0921">
      <w:r>
        <w:t>Dotations aux amortissements</w:t>
      </w:r>
      <w:r>
        <w:tab/>
      </w:r>
      <w:r>
        <w:tab/>
      </w:r>
      <w:r>
        <w:tab/>
      </w:r>
      <w:r>
        <w:tab/>
        <w:t xml:space="preserve">     3 924€</w:t>
      </w:r>
    </w:p>
    <w:p w14:paraId="3E2397E3" w14:textId="2B6E20C4" w:rsidR="003603EF" w:rsidRDefault="003603EF" w:rsidP="001B0921">
      <w:r>
        <w:t>(</w:t>
      </w:r>
      <w:proofErr w:type="gramStart"/>
      <w:r>
        <w:t>camion</w:t>
      </w:r>
      <w:proofErr w:type="gramEnd"/>
      <w:r>
        <w:t xml:space="preserve"> Mauritanie, cabinet mobile Bénin)</w:t>
      </w:r>
    </w:p>
    <w:p w14:paraId="6CD16138" w14:textId="77777777" w:rsidR="005A40E2" w:rsidRDefault="005A40E2" w:rsidP="001B0921"/>
    <w:p w14:paraId="378B9183" w14:textId="48A23BB2" w:rsidR="005A40E2" w:rsidRDefault="005A40E2" w:rsidP="00886A42">
      <w:pPr>
        <w:jc w:val="both"/>
      </w:pPr>
      <w:r>
        <w:t xml:space="preserve">Le bilan fait apparaître un solde positif de </w:t>
      </w:r>
      <w:r w:rsidRPr="005A40E2">
        <w:rPr>
          <w:b/>
        </w:rPr>
        <w:t>5 232€</w:t>
      </w:r>
      <w:r>
        <w:t xml:space="preserve"> sur l’année 2016, grâce à nos fidèles donateurs et à l’effort des participants aux missions qui, par leur renoncement au remboursement, soulagent notre trésorerie. Grâce surtout à Edouard Loubet, notre parrain depuis </w:t>
      </w:r>
      <w:r w:rsidR="006E175F">
        <w:t>maintenant 11 ans.</w:t>
      </w:r>
    </w:p>
    <w:p w14:paraId="491869DE" w14:textId="77777777" w:rsidR="006E175F" w:rsidRDefault="006E175F" w:rsidP="00886A42">
      <w:pPr>
        <w:jc w:val="both"/>
      </w:pPr>
    </w:p>
    <w:p w14:paraId="6D17894D" w14:textId="17CC2962" w:rsidR="006E175F" w:rsidRPr="00AC1DA0" w:rsidRDefault="006E175F" w:rsidP="00886A42">
      <w:pPr>
        <w:jc w:val="both"/>
      </w:pPr>
      <w:r>
        <w:t xml:space="preserve">Pour l’année 2017, le poste « assurance » va augmenter : nous devons en effet couvrir le risque professionnel des personnes partant en mission et avons demandé une cotation pour couvrir la responsabilité civile professionnelle, essentiellement pour le dentaire, risque qui n’était </w:t>
      </w:r>
      <w:r w:rsidR="008E7D3E">
        <w:t xml:space="preserve">pas </w:t>
      </w:r>
      <w:r>
        <w:t>couvert jusqu’à présent.</w:t>
      </w:r>
    </w:p>
    <w:sectPr w:rsidR="006E175F" w:rsidRPr="00AC1DA0" w:rsidSect="00EE0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082D"/>
    <w:multiLevelType w:val="hybridMultilevel"/>
    <w:tmpl w:val="644AF062"/>
    <w:lvl w:ilvl="0" w:tplc="B680CAB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3C"/>
    <w:rsid w:val="00003005"/>
    <w:rsid w:val="0002614F"/>
    <w:rsid w:val="001178E7"/>
    <w:rsid w:val="001B0921"/>
    <w:rsid w:val="001E6749"/>
    <w:rsid w:val="001F37F3"/>
    <w:rsid w:val="002E76F5"/>
    <w:rsid w:val="003603EF"/>
    <w:rsid w:val="0046783C"/>
    <w:rsid w:val="00490510"/>
    <w:rsid w:val="004E7603"/>
    <w:rsid w:val="00562960"/>
    <w:rsid w:val="005A40E2"/>
    <w:rsid w:val="005F4E02"/>
    <w:rsid w:val="00617398"/>
    <w:rsid w:val="006A2DED"/>
    <w:rsid w:val="006A527C"/>
    <w:rsid w:val="006D5B6D"/>
    <w:rsid w:val="006D7DA5"/>
    <w:rsid w:val="006E175F"/>
    <w:rsid w:val="007844D0"/>
    <w:rsid w:val="007B22FA"/>
    <w:rsid w:val="00820126"/>
    <w:rsid w:val="00821F42"/>
    <w:rsid w:val="00886A42"/>
    <w:rsid w:val="008C0465"/>
    <w:rsid w:val="008D5B48"/>
    <w:rsid w:val="008E7D3E"/>
    <w:rsid w:val="009857A0"/>
    <w:rsid w:val="009B0040"/>
    <w:rsid w:val="00A819DE"/>
    <w:rsid w:val="00AC1DA0"/>
    <w:rsid w:val="00CA12F6"/>
    <w:rsid w:val="00CC0107"/>
    <w:rsid w:val="00CC36D7"/>
    <w:rsid w:val="00CD3212"/>
    <w:rsid w:val="00CE00D8"/>
    <w:rsid w:val="00CF37B9"/>
    <w:rsid w:val="00D91896"/>
    <w:rsid w:val="00DA7B00"/>
    <w:rsid w:val="00EE0615"/>
    <w:rsid w:val="00F0149C"/>
    <w:rsid w:val="00F0595D"/>
    <w:rsid w:val="00FA6CCA"/>
    <w:rsid w:val="00FB2541"/>
    <w:rsid w:val="00FC55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D2F0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783C"/>
    <w:pPr>
      <w:ind w:left="720"/>
      <w:contextualSpacing/>
    </w:pPr>
  </w:style>
  <w:style w:type="paragraph" w:styleId="Textedebulles">
    <w:name w:val="Balloon Text"/>
    <w:basedOn w:val="Normal"/>
    <w:link w:val="TextedebullesCar"/>
    <w:uiPriority w:val="99"/>
    <w:semiHidden/>
    <w:unhideWhenUsed/>
    <w:rsid w:val="009857A0"/>
    <w:rPr>
      <w:rFonts w:ascii="Lucida Grande" w:hAnsi="Lucida Grande"/>
      <w:sz w:val="18"/>
      <w:szCs w:val="18"/>
    </w:rPr>
  </w:style>
  <w:style w:type="character" w:customStyle="1" w:styleId="TextedebullesCar">
    <w:name w:val="Texte de bulles Car"/>
    <w:basedOn w:val="Policepardfaut"/>
    <w:link w:val="Textedebulles"/>
    <w:uiPriority w:val="99"/>
    <w:semiHidden/>
    <w:rsid w:val="009857A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783C"/>
    <w:pPr>
      <w:ind w:left="720"/>
      <w:contextualSpacing/>
    </w:pPr>
  </w:style>
  <w:style w:type="paragraph" w:styleId="Textedebulles">
    <w:name w:val="Balloon Text"/>
    <w:basedOn w:val="Normal"/>
    <w:link w:val="TextedebullesCar"/>
    <w:uiPriority w:val="99"/>
    <w:semiHidden/>
    <w:unhideWhenUsed/>
    <w:rsid w:val="009857A0"/>
    <w:rPr>
      <w:rFonts w:ascii="Lucida Grande" w:hAnsi="Lucida Grande"/>
      <w:sz w:val="18"/>
      <w:szCs w:val="18"/>
    </w:rPr>
  </w:style>
  <w:style w:type="character" w:customStyle="1" w:styleId="TextedebullesCar">
    <w:name w:val="Texte de bulles Car"/>
    <w:basedOn w:val="Policepardfaut"/>
    <w:link w:val="Textedebulles"/>
    <w:uiPriority w:val="99"/>
    <w:semiHidden/>
    <w:rsid w:val="009857A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1017</Words>
  <Characters>5599</Characters>
  <Application>Microsoft Macintosh Word</Application>
  <DocSecurity>0</DocSecurity>
  <Lines>46</Lines>
  <Paragraphs>13</Paragraphs>
  <ScaleCrop>false</ScaleCrop>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Arfeuillere</dc:creator>
  <cp:keywords/>
  <dc:description/>
  <cp:lastModifiedBy>Carla Arfeuillere</cp:lastModifiedBy>
  <cp:revision>28</cp:revision>
  <cp:lastPrinted>2017-06-26T16:34:00Z</cp:lastPrinted>
  <dcterms:created xsi:type="dcterms:W3CDTF">2017-06-20T14:03:00Z</dcterms:created>
  <dcterms:modified xsi:type="dcterms:W3CDTF">2017-06-26T16:34:00Z</dcterms:modified>
</cp:coreProperties>
</file>